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 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安徽省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高校基建业务培训班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日程安排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16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报到、领取材料、入住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4月16日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合影、开班典礼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绿色校园：理念、设计与评价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吴永发：苏州大学建筑学院院长，二级教授、博导，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国家一级注册建筑师。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【现场调研】南京大学苏州校区（观摩项目：绿色校园、教学楼组团建筑，本硕博学生宿舍组团建筑，科创大厦、体育场馆、食堂单体建筑等。南京大学基建处负责人陪同调研讲解）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现场教学】苏州市吴江区苏州大学未来校区（观摩项目：长三角生态绿色一体化发展示范校区、未来科技校园、村落式学生宿舍，如何吸引、整合境内外优质资源，中外办学合作模式等。苏州大学未来校区负责人陪同调研讲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【现场教学】苏州国际教育园（观摩项目：政府、行业、社会力量多元化办学模式，高素质、应用型人才培养基地建设和运营模式等。苏州大学负责人陪同调研讲解）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4月18日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用改革创新的方式推动新基建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沈健：江苏省干部教育培训基地特聘教授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颁发结业证书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1" w:leftChars="0" w:right="-51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现场教学】：苏州大学天赐庄校区、苏州博物馆、平江路历史街区（观摩项目：百年老校发展历程和文化传承，历史文化街区的保护利用,感受苏州浓厚的人文底蕴。苏州大学负责人陪同调研讲解）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4月19日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0" w:type="dxa"/>
            <w:vAlign w:val="center"/>
          </w:tcPr>
          <w:p>
            <w:pPr>
              <w:spacing w:line="36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4AA668DD"/>
    <w:rsid w:val="4AA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2024-03-14T02:08:00Z</dcterms:created>
  <dc:creator>徐天娇</dc:creator>
  <cp:lastModifiedBy>徐天娇</cp:lastModifiedBy>
  <dcterms:modified xsi:type="dcterms:W3CDTF">2024-03-14T02:08:21Z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091A723D186944B4994BF4149840F7CB_11</vt:lpwstr>
  </property>
</Properties>
</file>